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0E9" w:rsidRDefault="000420E9" w:rsidP="000420E9">
      <w:pPr>
        <w:rPr>
          <w:rFonts w:eastAsia="Calibri"/>
          <w:b/>
          <w:sz w:val="22"/>
          <w:szCs w:val="22"/>
        </w:rPr>
      </w:pPr>
      <w:r>
        <w:rPr>
          <w:rFonts w:eastAsia="Calibri"/>
          <w:sz w:val="24"/>
        </w:rPr>
        <w:t>Príloha č.</w:t>
      </w:r>
      <w:r>
        <w:rPr>
          <w:rFonts w:eastAsia="Calibri"/>
          <w:sz w:val="24"/>
          <w:szCs w:val="22"/>
        </w:rPr>
        <w:t xml:space="preserve"> 4</w:t>
      </w:r>
    </w:p>
    <w:p w:rsidR="000420E9" w:rsidRDefault="000420E9" w:rsidP="000420E9">
      <w:pPr>
        <w:rPr>
          <w:rFonts w:eastAsia="Calibri"/>
          <w:b/>
          <w:sz w:val="22"/>
          <w:szCs w:val="22"/>
        </w:rPr>
      </w:pPr>
    </w:p>
    <w:p w:rsidR="000420E9" w:rsidRDefault="000420E9" w:rsidP="000420E9">
      <w:pPr>
        <w:rPr>
          <w:rFonts w:eastAsia="Calibri"/>
          <w:b/>
          <w:sz w:val="22"/>
          <w:szCs w:val="22"/>
        </w:rPr>
      </w:pPr>
    </w:p>
    <w:p w:rsidR="000420E9" w:rsidRDefault="000420E9" w:rsidP="000420E9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Č E S T N É  V Y H L Á S E N I E</w:t>
      </w:r>
    </w:p>
    <w:p w:rsidR="000420E9" w:rsidRDefault="000420E9" w:rsidP="000420E9">
      <w:pPr>
        <w:jc w:val="center"/>
        <w:rPr>
          <w:rFonts w:eastAsia="Calibri"/>
          <w:b/>
          <w:bCs/>
          <w:sz w:val="28"/>
          <w:szCs w:val="28"/>
        </w:rPr>
      </w:pPr>
    </w:p>
    <w:p w:rsidR="000420E9" w:rsidRDefault="000420E9" w:rsidP="000420E9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o neprítomnosti konfliktu záujmov</w:t>
      </w:r>
    </w:p>
    <w:p w:rsidR="000420E9" w:rsidRDefault="000420E9" w:rsidP="000420E9">
      <w:pPr>
        <w:jc w:val="center"/>
        <w:rPr>
          <w:rFonts w:eastAsia="Calibri"/>
          <w:b/>
          <w:bCs/>
          <w:sz w:val="28"/>
          <w:szCs w:val="28"/>
        </w:rPr>
      </w:pPr>
    </w:p>
    <w:p w:rsidR="000420E9" w:rsidRDefault="000420E9" w:rsidP="000420E9">
      <w:pPr>
        <w:jc w:val="center"/>
        <w:rPr>
          <w:rFonts w:eastAsia="Calibri"/>
          <w:b/>
          <w:bCs/>
          <w:sz w:val="24"/>
        </w:rPr>
      </w:pPr>
    </w:p>
    <w:p w:rsidR="001303F6" w:rsidRDefault="000420E9" w:rsidP="001303F6">
      <w:pPr>
        <w:pStyle w:val="Default"/>
        <w:rPr>
          <w:b/>
          <w:bCs/>
          <w:sz w:val="22"/>
          <w:szCs w:val="22"/>
        </w:rPr>
      </w:pPr>
      <w:r>
        <w:rPr>
          <w:rFonts w:eastAsia="Calibri"/>
          <w:b/>
        </w:rPr>
        <w:t xml:space="preserve">Predmet zákazky: </w:t>
      </w:r>
      <w:r w:rsidR="001303F6">
        <w:rPr>
          <w:rFonts w:eastAsia="Calibri"/>
          <w:b/>
        </w:rPr>
        <w:t xml:space="preserve">      </w:t>
      </w:r>
      <w:r>
        <w:rPr>
          <w:rFonts w:eastAsia="Calibri"/>
          <w:b/>
        </w:rPr>
        <w:t xml:space="preserve"> </w:t>
      </w:r>
      <w:r w:rsidR="001303F6">
        <w:rPr>
          <w:rFonts w:eastAsia="Calibri"/>
        </w:rPr>
        <w:t>„</w:t>
      </w:r>
      <w:r w:rsidR="001303F6" w:rsidRPr="00122E44">
        <w:rPr>
          <w:i/>
          <w:color w:val="00000A"/>
        </w:rPr>
        <w:t>Tlačená inzercia projektov</w:t>
      </w:r>
      <w:r w:rsidR="001303F6">
        <w:rPr>
          <w:i/>
          <w:color w:val="00000A"/>
        </w:rPr>
        <w:t xml:space="preserve"> EU“</w:t>
      </w:r>
      <w:r w:rsidR="001303F6">
        <w:rPr>
          <w:color w:val="00000A"/>
          <w:sz w:val="22"/>
          <w:szCs w:val="22"/>
        </w:rPr>
        <w:t xml:space="preserve"> </w:t>
      </w:r>
    </w:p>
    <w:p w:rsidR="000420E9" w:rsidRDefault="000420E9" w:rsidP="000420E9"/>
    <w:p w:rsidR="000420E9" w:rsidRDefault="000420E9" w:rsidP="000420E9"/>
    <w:p w:rsidR="000420E9" w:rsidRDefault="000420E9" w:rsidP="000420E9">
      <w:pPr>
        <w:jc w:val="both"/>
        <w:rPr>
          <w:rFonts w:eastAsia="Calibri"/>
          <w:b/>
          <w:bCs/>
          <w:sz w:val="24"/>
        </w:rPr>
      </w:pPr>
    </w:p>
    <w:p w:rsidR="000420E9" w:rsidRDefault="000420E9" w:rsidP="000420E9">
      <w:pPr>
        <w:rPr>
          <w:rFonts w:eastAsia="Calibri"/>
          <w:sz w:val="24"/>
        </w:rPr>
      </w:pPr>
      <w:r>
        <w:rPr>
          <w:rFonts w:cs="Calibri"/>
          <w:b/>
          <w:bCs/>
          <w:color w:val="FF0000"/>
          <w:sz w:val="22"/>
          <w:szCs w:val="22"/>
        </w:rPr>
        <w:t xml:space="preserve">                         (doplní a podpíše uchádzač) </w:t>
      </w:r>
    </w:p>
    <w:p w:rsidR="000420E9" w:rsidRDefault="000420E9" w:rsidP="000420E9">
      <w:pPr>
        <w:jc w:val="both"/>
        <w:rPr>
          <w:rFonts w:eastAsia="Calibri"/>
          <w:sz w:val="24"/>
        </w:rPr>
      </w:pPr>
    </w:p>
    <w:p w:rsidR="000420E9" w:rsidRDefault="000420E9" w:rsidP="000420E9">
      <w:pPr>
        <w:jc w:val="both"/>
        <w:rPr>
          <w:rFonts w:eastAsia="Calibri"/>
          <w:sz w:val="24"/>
        </w:rPr>
      </w:pPr>
    </w:p>
    <w:p w:rsidR="000420E9" w:rsidRDefault="000420E9" w:rsidP="000420E9">
      <w:pPr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Uchádzač ............................(Obchodné meno a sídlo), zastúpený ............................................</w:t>
      </w:r>
    </w:p>
    <w:p w:rsidR="000420E9" w:rsidRDefault="000420E9" w:rsidP="000420E9">
      <w:pPr>
        <w:jc w:val="both"/>
        <w:rPr>
          <w:rFonts w:eastAsia="Calibri"/>
          <w:sz w:val="24"/>
        </w:rPr>
      </w:pPr>
    </w:p>
    <w:p w:rsidR="000420E9" w:rsidRDefault="000420E9" w:rsidP="000420E9">
      <w:pPr>
        <w:keepNext/>
        <w:keepLines/>
        <w:jc w:val="both"/>
        <w:rPr>
          <w:rFonts w:eastAsia="Calibri"/>
          <w:bCs/>
          <w:sz w:val="24"/>
        </w:rPr>
      </w:pPr>
      <w:r>
        <w:rPr>
          <w:rFonts w:eastAsia="Calibri"/>
          <w:sz w:val="24"/>
        </w:rPr>
        <w:t xml:space="preserve">týmto </w:t>
      </w:r>
      <w:r>
        <w:rPr>
          <w:rFonts w:eastAsia="Calibri"/>
          <w:bCs/>
          <w:sz w:val="24"/>
        </w:rPr>
        <w:t>čestne vyhlasujem, že v súvislosti s uvedeným postupom zadávania zákazky:</w:t>
      </w:r>
    </w:p>
    <w:p w:rsidR="000420E9" w:rsidRDefault="000420E9" w:rsidP="000420E9">
      <w:pPr>
        <w:keepNext/>
        <w:keepLines/>
        <w:numPr>
          <w:ilvl w:val="0"/>
          <w:numId w:val="1"/>
        </w:numPr>
        <w:spacing w:after="200" w:line="276" w:lineRule="auto"/>
        <w:ind w:left="284" w:firstLine="0"/>
        <w:jc w:val="both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nevyvíjal som a nebudem vyvíjať voči žiadnej osobe na strane verejného obstarávateľa, ktorá je alebo by mohla byť zainteresovaná v zmysle ustanovení § 23 ods. 3 zákona č. 343/2015 </w:t>
      </w:r>
      <w:proofErr w:type="spellStart"/>
      <w:r>
        <w:rPr>
          <w:rFonts w:eastAsia="Calibri"/>
          <w:bCs/>
          <w:sz w:val="24"/>
        </w:rPr>
        <w:t>Z.z</w:t>
      </w:r>
      <w:proofErr w:type="spellEnd"/>
      <w:r>
        <w:rPr>
          <w:rFonts w:eastAsia="Calibri"/>
          <w:bCs/>
          <w:sz w:val="24"/>
        </w:rPr>
        <w:t>. o verejnom obstarávaní a o zmene a doplnení niektorých zákonov v platnom znení (</w:t>
      </w:r>
      <w:r>
        <w:rPr>
          <w:rFonts w:eastAsia="Calibri"/>
          <w:b/>
          <w:bCs/>
          <w:sz w:val="24"/>
        </w:rPr>
        <w:t>„zainteresovaná osoba</w:t>
      </w:r>
      <w:r>
        <w:rPr>
          <w:rFonts w:eastAsia="Calibri"/>
          <w:bCs/>
          <w:sz w:val="24"/>
        </w:rPr>
        <w:t>“) akékoľvek aktivity, ktoré vy mohli viesť k zvýhodneniu nášho postavenia vo verejnej súťaži,</w:t>
      </w:r>
    </w:p>
    <w:p w:rsidR="000420E9" w:rsidRDefault="000420E9" w:rsidP="000420E9">
      <w:pPr>
        <w:keepNext/>
        <w:keepLines/>
        <w:numPr>
          <w:ilvl w:val="0"/>
          <w:numId w:val="1"/>
        </w:numPr>
        <w:spacing w:after="200" w:line="276" w:lineRule="auto"/>
        <w:ind w:left="284" w:firstLine="0"/>
        <w:jc w:val="both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 xml:space="preserve">neposkytol som a neposkytnem akejkoľvek čo i len potencionálne zainteresovanej osobe priamo alebo nepriamo akúkoľvek finančnú alebo vecnú výhodu ako motiváciu alebo odmenu súvisiacu so zadaním tejto zákazky, </w:t>
      </w:r>
    </w:p>
    <w:p w:rsidR="000420E9" w:rsidRDefault="000420E9" w:rsidP="000420E9">
      <w:pPr>
        <w:keepNext/>
        <w:keepLines/>
        <w:numPr>
          <w:ilvl w:val="0"/>
          <w:numId w:val="1"/>
        </w:numPr>
        <w:spacing w:after="200" w:line="276" w:lineRule="auto"/>
        <w:ind w:left="284" w:firstLine="0"/>
        <w:jc w:val="both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>budem bezodkladne informovať verejného obstarávateľa o akejkoľvek situácii, ktorá je považovaná za konflikt záujmov alebo ktorá by mohla viesť ku konfliktu záujmov kedykoľvek v priebehu procesu verejného obstarávania,</w:t>
      </w:r>
    </w:p>
    <w:p w:rsidR="000420E9" w:rsidRDefault="000420E9" w:rsidP="000420E9">
      <w:pPr>
        <w:keepNext/>
        <w:keepLines/>
        <w:numPr>
          <w:ilvl w:val="0"/>
          <w:numId w:val="1"/>
        </w:numPr>
        <w:spacing w:after="200" w:line="276" w:lineRule="auto"/>
        <w:ind w:left="284" w:firstLine="0"/>
        <w:jc w:val="both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t>poskytnem verejnému obstarávateľovi v postupe tohto verejného obstarávania presné, pravdivé a úplné informácie.</w:t>
      </w:r>
    </w:p>
    <w:p w:rsidR="000420E9" w:rsidRDefault="000420E9" w:rsidP="000420E9">
      <w:pPr>
        <w:keepNext/>
        <w:keepLines/>
        <w:jc w:val="both"/>
        <w:rPr>
          <w:rFonts w:eastAsia="Calibri"/>
          <w:sz w:val="24"/>
        </w:rPr>
      </w:pPr>
      <w:r>
        <w:rPr>
          <w:rFonts w:eastAsia="Calibri"/>
          <w:bCs/>
          <w:sz w:val="24"/>
        </w:rPr>
        <w:t xml:space="preserve"> </w:t>
      </w:r>
    </w:p>
    <w:p w:rsidR="000420E9" w:rsidRDefault="000420E9" w:rsidP="000420E9">
      <w:pPr>
        <w:jc w:val="both"/>
        <w:rPr>
          <w:rFonts w:eastAsia="Calibri"/>
          <w:sz w:val="24"/>
        </w:rPr>
      </w:pPr>
    </w:p>
    <w:p w:rsidR="000420E9" w:rsidRDefault="000420E9" w:rsidP="000420E9">
      <w:pPr>
        <w:jc w:val="both"/>
        <w:rPr>
          <w:rFonts w:eastAsia="Calibri"/>
          <w:sz w:val="24"/>
        </w:rPr>
      </w:pPr>
    </w:p>
    <w:p w:rsidR="000420E9" w:rsidRDefault="000420E9" w:rsidP="000420E9">
      <w:pPr>
        <w:rPr>
          <w:rFonts w:eastAsia="Calibri"/>
          <w:sz w:val="24"/>
        </w:rPr>
      </w:pPr>
    </w:p>
    <w:p w:rsidR="000420E9" w:rsidRDefault="000420E9" w:rsidP="000420E9">
      <w:pPr>
        <w:rPr>
          <w:rFonts w:eastAsia="Calibri"/>
          <w:sz w:val="24"/>
        </w:rPr>
      </w:pPr>
      <w:r>
        <w:rPr>
          <w:rFonts w:eastAsia="Calibri"/>
          <w:sz w:val="24"/>
        </w:rPr>
        <w:t>V ............................, dňa .....................</w:t>
      </w:r>
    </w:p>
    <w:p w:rsidR="000420E9" w:rsidRDefault="000420E9" w:rsidP="000420E9">
      <w:pPr>
        <w:rPr>
          <w:rFonts w:eastAsia="Calibri"/>
          <w:sz w:val="24"/>
        </w:rPr>
      </w:pPr>
    </w:p>
    <w:p w:rsidR="000420E9" w:rsidRDefault="000420E9" w:rsidP="000420E9">
      <w:pPr>
        <w:rPr>
          <w:rFonts w:eastAsia="Calibri"/>
          <w:sz w:val="24"/>
        </w:rPr>
      </w:pPr>
    </w:p>
    <w:p w:rsidR="000420E9" w:rsidRDefault="000420E9" w:rsidP="000420E9">
      <w:pPr>
        <w:jc w:val="both"/>
        <w:rPr>
          <w:rFonts w:ascii="Calibri" w:eastAsia="Calibri" w:hAnsi="Calibri" w:cs="Calibri"/>
          <w:sz w:val="22"/>
          <w:szCs w:val="22"/>
        </w:rPr>
      </w:pPr>
    </w:p>
    <w:p w:rsidR="000420E9" w:rsidRDefault="000420E9" w:rsidP="000420E9">
      <w:pPr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</w:t>
      </w:r>
      <w:r>
        <w:rPr>
          <w:rFonts w:eastAsia="Calibri"/>
          <w:sz w:val="24"/>
        </w:rPr>
        <w:tab/>
      </w:r>
      <w:r>
        <w:rPr>
          <w:rFonts w:eastAsia="Calibri"/>
          <w:sz w:val="24"/>
        </w:rPr>
        <w:tab/>
      </w:r>
      <w:r>
        <w:rPr>
          <w:rFonts w:eastAsia="Calibri"/>
          <w:sz w:val="24"/>
        </w:rPr>
        <w:tab/>
      </w:r>
      <w:r>
        <w:rPr>
          <w:rFonts w:eastAsia="Calibri"/>
          <w:sz w:val="24"/>
        </w:rPr>
        <w:tab/>
      </w:r>
      <w:r>
        <w:rPr>
          <w:rFonts w:eastAsia="Calibri"/>
          <w:sz w:val="24"/>
        </w:rPr>
        <w:tab/>
      </w:r>
      <w:r>
        <w:rPr>
          <w:rFonts w:eastAsia="Calibri"/>
          <w:sz w:val="24"/>
        </w:rPr>
        <w:tab/>
      </w:r>
      <w:r>
        <w:rPr>
          <w:rFonts w:eastAsia="Calibri"/>
          <w:sz w:val="24"/>
        </w:rPr>
        <w:tab/>
        <w:t xml:space="preserve">   .............................................................</w:t>
      </w:r>
    </w:p>
    <w:p w:rsidR="000420E9" w:rsidRDefault="000420E9" w:rsidP="000420E9">
      <w:pPr>
        <w:ind w:left="4248" w:firstLine="708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podpis a pečiatka uchádzač</w:t>
      </w:r>
    </w:p>
    <w:p w:rsidR="000420E9" w:rsidRDefault="000420E9" w:rsidP="000420E9">
      <w:pPr>
        <w:ind w:left="4956"/>
        <w:rPr>
          <w:rFonts w:eastAsia="Calibri"/>
          <w:sz w:val="22"/>
          <w:szCs w:val="22"/>
        </w:rPr>
      </w:pPr>
      <w:r>
        <w:rPr>
          <w:rFonts w:eastAsia="Calibri"/>
          <w:sz w:val="24"/>
        </w:rPr>
        <w:t xml:space="preserve">   (v súlade so zápisom v</w:t>
      </w:r>
      <w:r>
        <w:rPr>
          <w:rFonts w:eastAsia="Calibri"/>
          <w:sz w:val="24"/>
          <w:szCs w:val="22"/>
        </w:rPr>
        <w:t> </w:t>
      </w:r>
      <w:r>
        <w:rPr>
          <w:rFonts w:eastAsia="Calibri"/>
          <w:sz w:val="24"/>
        </w:rPr>
        <w:t>obchodnom</w:t>
      </w:r>
      <w:r>
        <w:rPr>
          <w:rFonts w:eastAsia="Calibri"/>
          <w:sz w:val="24"/>
          <w:szCs w:val="22"/>
        </w:rPr>
        <w:t xml:space="preserve">        </w:t>
      </w:r>
      <w:r>
        <w:rPr>
          <w:rFonts w:eastAsia="Calibri"/>
          <w:sz w:val="24"/>
        </w:rPr>
        <w:t>registri, resp. v živnostenskom registri)</w:t>
      </w:r>
    </w:p>
    <w:p w:rsidR="000420E9" w:rsidRDefault="000420E9" w:rsidP="000420E9">
      <w:pPr>
        <w:ind w:right="10"/>
        <w:rPr>
          <w:rFonts w:eastAsia="Calibri"/>
          <w:b/>
          <w:sz w:val="22"/>
          <w:szCs w:val="22"/>
        </w:rPr>
      </w:pPr>
    </w:p>
    <w:p w:rsidR="000A5E5A" w:rsidRDefault="000A5E5A">
      <w:bookmarkStart w:id="0" w:name="_GoBack"/>
      <w:bookmarkEnd w:id="0"/>
    </w:p>
    <w:sectPr w:rsidR="000A5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b w:val="0"/>
        <w:i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E9"/>
    <w:rsid w:val="000420E9"/>
    <w:rsid w:val="000A5E5A"/>
    <w:rsid w:val="000B0F67"/>
    <w:rsid w:val="0013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12064"/>
  <w15:chartTrackingRefBased/>
  <w15:docId w15:val="{A301D47B-A8F0-418A-9AB8-305971D1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420E9"/>
    <w:pPr>
      <w:suppressAutoHyphens/>
      <w:spacing w:after="0" w:line="100" w:lineRule="atLeast"/>
    </w:pPr>
    <w:rPr>
      <w:rFonts w:ascii="Times New Roman" w:eastAsia="Franklin Gothic Book" w:hAnsi="Times New Roman" w:cs="Times New Roman"/>
      <w:sz w:val="20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303F6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Trnavský samosprávny kraj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Horváth</dc:creator>
  <cp:keywords/>
  <dc:description/>
  <cp:lastModifiedBy>Miroslav Horváth</cp:lastModifiedBy>
  <cp:revision>3</cp:revision>
  <dcterms:created xsi:type="dcterms:W3CDTF">2021-02-17T08:06:00Z</dcterms:created>
  <dcterms:modified xsi:type="dcterms:W3CDTF">2021-03-22T14:06:00Z</dcterms:modified>
</cp:coreProperties>
</file>